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0000"/>
          <w:sz w:val="34"/>
        </w:rPr>
        <w:t>Mẫu 2 - Chọn nhiều đáp án</w:t>
      </w:r>
    </w:p>
    <w:p>
      <w:pPr>
        <w:jc w:val="center"/>
      </w:pPr>
      <w:r>
        <w:rPr>
          <w:rFonts w:ascii="Arial" w:hAnsi="Arial"/>
          <w:color w:val="555555"/>
          <w:sz w:val="20"/>
        </w:rPr>
        <w:t>Giáo viên gạch chân tất cả lựa chọn đúng.</w:t>
      </w:r>
    </w:p>
    <w:p>
      <w:pPr>
        <w:spacing w:before="120" w:after="160"/>
      </w:pPr>
      <w:r>
        <w:rPr>
          <w:i/>
          <w:color w:val="555555"/>
        </w:rPr>
        <w:t>Cách dùng: mỗi câu đặt trong một khối. Gạch chân toàn bộ nội dung của mọi đáp án đúng.</w:t>
      </w:r>
    </w:p>
    <w:p>
      <w:r>
        <w:t>[[QUESTION]]</w:t>
      </w:r>
    </w:p>
    <w:p>
      <w:r>
        <w:t>TYPE: multiple_select</w:t>
      </w:r>
    </w:p>
    <w:p>
      <w:r>
        <w:t>QUESTION: Which words are fruits?</w:t>
      </w:r>
    </w:p>
    <w:p>
      <w:r>
        <w:t xml:space="preserve">A. </w:t>
      </w:r>
      <w:r>
        <w:rPr>
          <w:u w:val="single"/>
        </w:rPr>
        <w:t>apple</w:t>
      </w:r>
    </w:p>
    <w:p>
      <w:r>
        <w:t xml:space="preserve">B. </w:t>
      </w:r>
      <w:r>
        <w:t>table</w:t>
      </w:r>
    </w:p>
    <w:p>
      <w:r>
        <w:t xml:space="preserve">C. </w:t>
      </w:r>
      <w:r>
        <w:rPr>
          <w:u w:val="single"/>
        </w:rPr>
        <w:t>banana</w:t>
      </w:r>
    </w:p>
    <w:p>
      <w:r>
        <w:t xml:space="preserve">D. </w:t>
      </w:r>
      <w:r>
        <w:t>chair</w:t>
      </w:r>
    </w:p>
    <w:p>
      <w:r>
        <w:t>[[END]]</w:t>
      </w:r>
    </w:p>
    <w:p/>
    <w:p>
      <w:r>
        <w:t>[[QUESTION]]</w:t>
      </w:r>
    </w:p>
    <w:p>
      <w:r>
        <w:t>TYPE: multiple_select</w:t>
      </w:r>
    </w:p>
    <w:p>
      <w:r>
        <w:t>QUESTION: Which activities are daily routines?</w:t>
      </w:r>
    </w:p>
    <w:p>
      <w:r>
        <w:t xml:space="preserve">A. </w:t>
      </w:r>
      <w:r>
        <w:rPr>
          <w:u w:val="single"/>
        </w:rPr>
        <w:t>brush teeth</w:t>
      </w:r>
    </w:p>
    <w:p>
      <w:r>
        <w:t xml:space="preserve">B. </w:t>
      </w:r>
      <w:r>
        <w:t>visit the moon</w:t>
      </w:r>
    </w:p>
    <w:p>
      <w:r>
        <w:t xml:space="preserve">C. </w:t>
      </w:r>
      <w:r>
        <w:rPr>
          <w:u w:val="single"/>
        </w:rPr>
        <w:t>have breakfast</w:t>
      </w:r>
    </w:p>
    <w:p>
      <w:r>
        <w:t xml:space="preserve">D. </w:t>
      </w:r>
      <w:r>
        <w:t>win a lottery</w:t>
      </w:r>
    </w:p>
    <w:p>
      <w:r>
        <w:t>[[END]]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